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B5" w:rsidRPr="00DE30B5" w:rsidRDefault="00DE30B5" w:rsidP="00DE30B5">
      <w:pPr>
        <w:shd w:val="clear" w:color="auto" w:fill="FFFFFF"/>
        <w:ind w:left="5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E30B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Муниципальное бюджетное общеобразовательное учреждение «</w:t>
      </w:r>
      <w:proofErr w:type="spellStart"/>
      <w:r w:rsidRPr="00DE30B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Афанасовская</w:t>
      </w:r>
      <w:proofErr w:type="spellEnd"/>
      <w:r w:rsidRPr="00DE30B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средняя общеобразовательная школа </w:t>
      </w:r>
      <w:proofErr w:type="spellStart"/>
      <w:r w:rsidRPr="00DE30B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Корочанского</w:t>
      </w:r>
      <w:proofErr w:type="spellEnd"/>
      <w:r w:rsidRPr="00DE30B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района Белгородской области»</w:t>
      </w:r>
    </w:p>
    <w:p w:rsidR="00DE30B5" w:rsidRPr="00DE30B5" w:rsidRDefault="00DE30B5" w:rsidP="00DE30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                        </w:t>
      </w:r>
    </w:p>
    <w:p w:rsidR="00DE30B5" w:rsidRPr="00DE30B5" w:rsidRDefault="00DE30B5" w:rsidP="00DE30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ПРИКАЗ</w:t>
      </w:r>
    </w:p>
    <w:p w:rsidR="00DE30B5" w:rsidRPr="00DE30B5" w:rsidRDefault="00DE30B5" w:rsidP="00DE30B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DE30B5" w:rsidRPr="00DE30B5" w:rsidRDefault="00DE30B5" w:rsidP="00DE30B5">
      <w:pPr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23</w:t>
      </w: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сентября</w:t>
      </w: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202</w:t>
      </w:r>
      <w:r>
        <w:rPr>
          <w:b/>
          <w:sz w:val="32"/>
          <w:szCs w:val="32"/>
          <w:lang w:val="ru-RU"/>
        </w:rPr>
        <w:t>4</w:t>
      </w: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года                                                              №</w:t>
      </w:r>
      <w:r>
        <w:rPr>
          <w:b/>
          <w:sz w:val="32"/>
          <w:szCs w:val="32"/>
          <w:lang w:val="ru-RU"/>
        </w:rPr>
        <w:t>269</w:t>
      </w:r>
      <w:r w:rsidRPr="00DE30B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DE30B5" w:rsidRPr="00DE30B5" w:rsidRDefault="007C7F5F" w:rsidP="00DE30B5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8"/>
          <w:lang w:val="ru-RU"/>
        </w:rPr>
      </w:pPr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 xml:space="preserve">Об организации работы </w:t>
      </w:r>
      <w:proofErr w:type="gramStart"/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>по</w:t>
      </w:r>
      <w:proofErr w:type="gramEnd"/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7C7F5F" w:rsidRPr="00DE30B5" w:rsidRDefault="007C7F5F" w:rsidP="00DE30B5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8"/>
          <w:lang w:val="ru-RU"/>
        </w:rPr>
      </w:pPr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 xml:space="preserve">формированию </w:t>
      </w:r>
      <w:proofErr w:type="gramStart"/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>функциональной</w:t>
      </w:r>
      <w:proofErr w:type="gramEnd"/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84991" w:rsidRPr="00DE30B5" w:rsidRDefault="007C7F5F" w:rsidP="00DE30B5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 xml:space="preserve">грамотности </w:t>
      </w:r>
      <w:proofErr w:type="gramStart"/>
      <w:r w:rsidRPr="00DE30B5">
        <w:rPr>
          <w:rFonts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</w:p>
    <w:p w:rsidR="00DE30B5" w:rsidRDefault="00DE30B5" w:rsidP="00DE30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06BB" w:rsidRPr="006D06BB" w:rsidRDefault="00DE30B5" w:rsidP="00DE30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0B5">
        <w:rPr>
          <w:rFonts w:ascii="Times New Roman" w:hAnsi="Times New Roman" w:cs="Times New Roman"/>
          <w:sz w:val="28"/>
          <w:szCs w:val="28"/>
          <w:lang w:val="ru-RU"/>
        </w:rPr>
        <w:t>В соответствии с письмами Министерства просвещения Российской Федерации от 14.09.2021 г. № 03-1510 «Об организации работы по повышению функциональной грамотности», от 15.09.2021 г. № АЗ-581/</w:t>
      </w:r>
      <w:proofErr w:type="gramStart"/>
      <w:r w:rsidRPr="00DE30B5">
        <w:rPr>
          <w:rFonts w:ascii="Times New Roman" w:hAnsi="Times New Roman" w:cs="Times New Roman"/>
          <w:sz w:val="28"/>
          <w:szCs w:val="28"/>
          <w:lang w:val="ru-RU"/>
        </w:rPr>
        <w:t>ОЗ</w:t>
      </w:r>
      <w:proofErr w:type="gramEnd"/>
      <w:r w:rsidRPr="00DE30B5">
        <w:rPr>
          <w:rFonts w:ascii="Times New Roman" w:hAnsi="Times New Roman" w:cs="Times New Roman"/>
          <w:sz w:val="28"/>
          <w:szCs w:val="28"/>
          <w:lang w:val="ru-RU"/>
        </w:rPr>
        <w:t xml:space="preserve"> «Об организации работы по повышению качества образования в субъектах Российской Федерации», в рамках реализации национального проекта «Образование», в целях реализации обновленных федеральных государственных образовательных стандартов </w:t>
      </w:r>
      <w:r w:rsidR="006D06BB">
        <w:rPr>
          <w:rFonts w:ascii="Times New Roman" w:hAnsi="Times New Roman" w:cs="Times New Roman"/>
          <w:sz w:val="28"/>
          <w:szCs w:val="28"/>
          <w:lang w:val="ru-RU"/>
        </w:rPr>
        <w:t xml:space="preserve">начального общего и </w:t>
      </w:r>
      <w:r w:rsidRPr="00DE30B5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и повышения уровня функциональной грамотности учащихся школы </w:t>
      </w:r>
      <w:proofErr w:type="spellStart"/>
      <w:proofErr w:type="gramStart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End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 а </w:t>
      </w:r>
      <w:proofErr w:type="spellStart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proofErr w:type="spellEnd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="006D0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а ю:</w:t>
      </w:r>
    </w:p>
    <w:p w:rsidR="006D06BB" w:rsidRPr="00BA6F2C" w:rsidRDefault="006D06BB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Разработать и утвердить </w:t>
      </w:r>
      <w:r w:rsidR="00BA6F2C" w:rsidRPr="00BA6F2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лан мероприятий (Дорожная карта) по формированию и оценке функциональной грамотности обучающихся на 2024/2024 учебный год (Приложение 1).</w:t>
      </w:r>
    </w:p>
    <w:p w:rsidR="006D06BB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Назначить ответственной за координацию работы по</w:t>
      </w:r>
      <w:r w:rsidRPr="00BA6F2C">
        <w:rPr>
          <w:rFonts w:hAnsi="Times New Roman" w:cs="Times New Roman"/>
          <w:color w:val="000000"/>
          <w:sz w:val="28"/>
          <w:szCs w:val="28"/>
        </w:rPr>
        <w:t> </w:t>
      </w: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формированию функциональной грамотности </w:t>
      </w:r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</w:t>
      </w:r>
      <w:proofErr w:type="spell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Афанасовская</w:t>
      </w:r>
      <w:proofErr w:type="spell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 в 2024/2025  учебном году заместителя  директора по Богачеву Н.В.</w:t>
      </w:r>
    </w:p>
    <w:p w:rsid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Сформировать, утвердить состав рабочей группы и назначить ответственных за направления по вопросам формирования и оценки функциональной </w:t>
      </w:r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грамотности</w:t>
      </w:r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</w:t>
      </w:r>
      <w:r w:rsidR="00E83820">
        <w:rPr>
          <w:rFonts w:hAnsi="Times New Roman" w:cs="Times New Roman"/>
          <w:color w:val="000000"/>
          <w:sz w:val="28"/>
          <w:szCs w:val="28"/>
          <w:lang w:val="ru-RU"/>
        </w:rPr>
        <w:t xml:space="preserve"> в составе:</w:t>
      </w:r>
    </w:p>
    <w:p w:rsidR="00E83820" w:rsidRDefault="00E83820" w:rsidP="00E83820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-Богачева Н.В. – заместитель директора, координатор;</w:t>
      </w:r>
    </w:p>
    <w:p w:rsidR="00E83820" w:rsidRDefault="00E83820" w:rsidP="00E83820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-Семенова Т.М. учитель, руководитель МО,</w:t>
      </w:r>
    </w:p>
    <w:p w:rsidR="00E83820" w:rsidRDefault="00E83820" w:rsidP="00E83820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Койнова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В.В.,учитель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E83820" w:rsidRDefault="00E83820" w:rsidP="00E83820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-Лазарева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Н.В.,учитель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, руководитель МО,</w:t>
      </w:r>
    </w:p>
    <w:p w:rsidR="00E83820" w:rsidRPr="00BA6F2C" w:rsidRDefault="00E83820" w:rsidP="00E83820">
      <w:pPr>
        <w:pStyle w:val="a3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Кобзева В.В., учитель, заместитель директора.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Продолжить работу по использованию в образовательном процессе банка заданий для оценки функциональной грамотности обучающихся, разработанных ФГНБУ «Институт </w:t>
      </w:r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образования Российской академии образования</w:t>
      </w:r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Сформировать базы данных обучающихся 8-9 классов 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4/</w:t>
      </w: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года и учителей-предметников, работающих в данных классах, участвующих в формировании функциональной грамотности обучающихся по направлениям: читательская, математическая, </w:t>
      </w:r>
      <w:proofErr w:type="spellStart"/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естественно-научная</w:t>
      </w:r>
      <w:proofErr w:type="spellEnd"/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финансовая</w:t>
      </w:r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, глобальные компетенции и </w:t>
      </w:r>
      <w:proofErr w:type="spell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креативное</w:t>
      </w:r>
      <w:proofErr w:type="spell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мышление (Приложение 3)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прохождение курсов повышение квалификации по направлению «Функциональная грамотность» учителями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предметниками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информационно-просветительскую работу с родителями (законными представителями) </w:t>
      </w:r>
      <w:proofErr w:type="gramStart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вопросам функциональной грамотности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Обеспечить выполнение мероприятий плана формирования и оценки функциональной грамотности обучающихся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A6F2C" w:rsidRPr="00BA6F2C" w:rsidRDefault="00BA6F2C" w:rsidP="00BA6F2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tbl>
      <w:tblPr>
        <w:tblpPr w:leftFromText="180" w:rightFromText="180" w:horzAnchor="margin" w:tblpY="2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"/>
      </w:tblGrid>
      <w:tr w:rsidR="00BA6F2C" w:rsidRPr="00BA6F2C" w:rsidTr="00BA6F2C">
        <w:trPr>
          <w:trHeight w:val="206"/>
        </w:trPr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F2C" w:rsidRPr="00BA6F2C" w:rsidRDefault="00BA6F2C" w:rsidP="00BA6F2C">
            <w:pPr>
              <w:spacing w:before="0" w:beforeAutospacing="0" w:after="0" w:afterAutospacing="0"/>
              <w:ind w:firstLine="567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A6F2C" w:rsidRDefault="00BA6F2C" w:rsidP="00DE30B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A6F2C" w:rsidRDefault="00BA6F2C" w:rsidP="00DE30B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84991" w:rsidRDefault="00BA6F2C" w:rsidP="00BA6F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A6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Директор школы:                           </w:t>
      </w:r>
      <w:r w:rsidRPr="00BA6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BA6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С.А. </w:t>
      </w:r>
      <w:proofErr w:type="spellStart"/>
      <w:r w:rsidRPr="00BA6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Артебякин</w:t>
      </w:r>
      <w:proofErr w:type="spellEnd"/>
    </w:p>
    <w:p w:rsidR="00BA6F2C" w:rsidRDefault="00BA6F2C" w:rsidP="00BA6F2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A6F2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Ознакомлены:</w:t>
      </w: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Default="00BA6F2C" w:rsidP="00BA6F2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A6F2C" w:rsidRPr="00BA6F2C" w:rsidRDefault="00BA6F2C" w:rsidP="00BA6F2C">
      <w:pPr>
        <w:tabs>
          <w:tab w:val="left" w:pos="3570"/>
        </w:tabs>
        <w:spacing w:before="0" w:beforeAutospacing="0" w:after="0" w:afterAutospacing="0"/>
        <w:ind w:hanging="567"/>
        <w:jc w:val="right"/>
        <w:rPr>
          <w:rFonts w:ascii="Times New Roman" w:eastAsia="Calibri" w:hAnsi="Times New Roman" w:cs="Times New Roman"/>
          <w:lang w:val="ru-RU"/>
        </w:rPr>
      </w:pPr>
      <w:r w:rsidRPr="00BA6F2C">
        <w:rPr>
          <w:rFonts w:ascii="Times New Roman" w:eastAsia="Calibri" w:hAnsi="Times New Roman" w:cs="Times New Roman"/>
          <w:lang w:val="ru-RU"/>
        </w:rPr>
        <w:lastRenderedPageBreak/>
        <w:t>Приложение № 1</w:t>
      </w:r>
    </w:p>
    <w:p w:rsidR="00BA6F2C" w:rsidRPr="00BA6F2C" w:rsidRDefault="00BA6F2C" w:rsidP="00BA6F2C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lang w:val="ru-RU"/>
        </w:rPr>
      </w:pPr>
      <w:r w:rsidRPr="00BA6F2C">
        <w:rPr>
          <w:rFonts w:ascii="Times New Roman" w:eastAsia="Calibri" w:hAnsi="Times New Roman" w:cs="Times New Roman"/>
          <w:lang w:val="ru-RU"/>
        </w:rPr>
        <w:t>к приказу МБОУ «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ru-RU"/>
        </w:rPr>
        <w:t>Афанасовская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</w:t>
      </w:r>
      <w:r w:rsidRPr="00BA6F2C">
        <w:rPr>
          <w:rFonts w:ascii="Times New Roman" w:eastAsia="Calibri" w:hAnsi="Times New Roman" w:cs="Times New Roman"/>
          <w:lang w:val="ru-RU"/>
        </w:rPr>
        <w:t>СОШ»</w:t>
      </w:r>
    </w:p>
    <w:p w:rsidR="00BA6F2C" w:rsidRPr="00BA6F2C" w:rsidRDefault="00BA6F2C" w:rsidP="00BA6F2C">
      <w:pPr>
        <w:spacing w:before="0" w:beforeAutospacing="0" w:after="0" w:afterAutospacing="0"/>
        <w:ind w:firstLine="708"/>
        <w:jc w:val="right"/>
        <w:rPr>
          <w:rFonts w:ascii="Times New Roman" w:eastAsia="Calibri" w:hAnsi="Times New Roman" w:cs="Times New Roman"/>
          <w:lang w:val="ru-RU"/>
        </w:rPr>
      </w:pPr>
      <w:r w:rsidRPr="00BA6F2C">
        <w:rPr>
          <w:rFonts w:ascii="Times New Roman" w:eastAsia="Calibri" w:hAnsi="Times New Roman" w:cs="Times New Roman"/>
          <w:lang w:val="ru-RU"/>
        </w:rPr>
        <w:t>от «2</w:t>
      </w:r>
      <w:r>
        <w:rPr>
          <w:rFonts w:ascii="Times New Roman" w:eastAsia="Calibri" w:hAnsi="Times New Roman" w:cs="Times New Roman"/>
          <w:lang w:val="ru-RU"/>
        </w:rPr>
        <w:t>3</w:t>
      </w:r>
      <w:r w:rsidRPr="00BA6F2C">
        <w:rPr>
          <w:rFonts w:ascii="Times New Roman" w:eastAsia="Calibri" w:hAnsi="Times New Roman" w:cs="Times New Roman"/>
          <w:lang w:val="ru-RU"/>
        </w:rPr>
        <w:t xml:space="preserve">» </w:t>
      </w:r>
      <w:r>
        <w:rPr>
          <w:rFonts w:ascii="Times New Roman" w:eastAsia="Calibri" w:hAnsi="Times New Roman" w:cs="Times New Roman"/>
          <w:lang w:val="ru-RU"/>
        </w:rPr>
        <w:t>сентября</w:t>
      </w:r>
      <w:r w:rsidRPr="00BA6F2C">
        <w:rPr>
          <w:rFonts w:ascii="Times New Roman" w:eastAsia="Calibri" w:hAnsi="Times New Roman" w:cs="Times New Roman"/>
          <w:lang w:val="ru-RU"/>
        </w:rPr>
        <w:t xml:space="preserve">  2024 года №</w:t>
      </w:r>
      <w:r>
        <w:rPr>
          <w:rFonts w:ascii="Times New Roman" w:eastAsia="Calibri" w:hAnsi="Times New Roman" w:cs="Times New Roman"/>
          <w:lang w:val="ru-RU"/>
        </w:rPr>
        <w:t>269</w:t>
      </w:r>
    </w:p>
    <w:p w:rsidR="00BA6F2C" w:rsidRPr="00BA6F2C" w:rsidRDefault="00BA6F2C" w:rsidP="00BA6F2C">
      <w:pPr>
        <w:spacing w:before="0" w:beforeAutospacing="0" w:after="0" w:afterAutospacing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A6F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ПЛАН</w:t>
      </w:r>
    </w:p>
    <w:p w:rsidR="00BA6F2C" w:rsidRDefault="00BA6F2C" w:rsidP="00BA6F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мероприятий, направленных</w:t>
      </w:r>
      <w:r w:rsidRPr="00BA6F2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 формирование и оценку функциональной грамотности обучающихся </w:t>
      </w:r>
    </w:p>
    <w:p w:rsidR="00BA6F2C" w:rsidRDefault="00BA6F2C" w:rsidP="00BA6F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A6F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Афанасовская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A6F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СОШ»</w:t>
      </w:r>
      <w:r w:rsidR="00E8382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A6F2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8382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 2024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Pr="00E83820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2025 учебный год</w:t>
      </w:r>
    </w:p>
    <w:p w:rsidR="00BA6F2C" w:rsidRPr="00BA6F2C" w:rsidRDefault="00BA6F2C" w:rsidP="00BA6F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(дорожная карта)</w:t>
      </w:r>
    </w:p>
    <w:p w:rsidR="00BA6F2C" w:rsidRPr="006022E3" w:rsidRDefault="00BA6F2C" w:rsidP="00BA6F2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6"/>
        <w:gridCol w:w="4018"/>
        <w:gridCol w:w="1559"/>
        <w:gridCol w:w="3112"/>
      </w:tblGrid>
      <w:tr w:rsidR="00BA6F2C" w:rsidRPr="00BA6F2C" w:rsidTr="00E83820">
        <w:trPr>
          <w:trHeight w:hRule="exact" w:val="1056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E83820">
            <w:pPr>
              <w:spacing w:before="0" w:beforeAutospacing="0" w:after="0" w:afterAutospacing="0"/>
              <w:ind w:left="132" w:righ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Сроки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проведения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Ответственный</w:t>
            </w:r>
            <w:proofErr w:type="spellEnd"/>
          </w:p>
        </w:tc>
      </w:tr>
      <w:tr w:rsidR="00BA6F2C" w:rsidRPr="00BA6F2C" w:rsidTr="00E83820">
        <w:trPr>
          <w:trHeight w:hRule="exact" w:val="1956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Разработка и утверждение плана- графика проведения мероприятий по формированию и оценке функциональной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грамотности,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локальных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нормативных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актов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E83820">
            <w:pPr>
              <w:spacing w:before="0" w:beforeAutospacing="0" w:after="0" w:afterAutospacing="0"/>
              <w:ind w:left="132" w:righ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Август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сентябрь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2024 </w:t>
            </w:r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школы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директора</w:t>
            </w:r>
            <w:proofErr w:type="spellEnd"/>
          </w:p>
        </w:tc>
      </w:tr>
      <w:tr w:rsidR="00BA6F2C" w:rsidRPr="00BA6F2C" w:rsidTr="00E83820">
        <w:trPr>
          <w:trHeight w:hRule="exact" w:val="1709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Включение в планы работы методических объединений школы вопросов по формированию и оценке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E83820">
            <w:pPr>
              <w:spacing w:before="0" w:beforeAutospacing="0" w:after="0" w:afterAutospacing="0"/>
              <w:ind w:left="132" w:right="1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Постоян</w:t>
            </w:r>
            <w:proofErr w:type="spellEnd"/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-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но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Руководители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методических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объединений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школы</w:t>
            </w:r>
            <w:proofErr w:type="spellEnd"/>
          </w:p>
        </w:tc>
      </w:tr>
      <w:tr w:rsidR="00BA6F2C" w:rsidRPr="00BA6F2C" w:rsidTr="00E83820">
        <w:trPr>
          <w:trHeight w:hRule="exact" w:val="1705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Проведение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методических</w:t>
            </w:r>
            <w:proofErr w:type="gramEnd"/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совещаний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ab/>
              <w:t>по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вопросам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формирования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E83820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Постоянно в течение года </w:t>
            </w:r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школы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директора</w:t>
            </w:r>
            <w:proofErr w:type="spellEnd"/>
          </w:p>
        </w:tc>
      </w:tr>
      <w:tr w:rsidR="00BA6F2C" w:rsidRPr="00BA6F2C" w:rsidTr="00E83820">
        <w:trPr>
          <w:trHeight w:hRule="exact" w:val="2426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Сопровождение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нформационн</w:t>
            </w:r>
            <w:proofErr w:type="gram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о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-</w:t>
            </w:r>
            <w:proofErr w:type="gram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 методического раздела на сайте школы по формированию и оценке функциональной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 xml:space="preserve">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грамотности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В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течение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года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ru-RU"/>
              </w:rPr>
              <w:t>Заместитель директора, ответственный за ведение сайта школы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6F2C" w:rsidRPr="00BA6F2C" w:rsidTr="00E83820">
        <w:trPr>
          <w:trHeight w:hRule="exact" w:val="2419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информационно-просветительской работы с родителями, общественностью по вопросам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Постоянно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директора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,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учителя-предметники</w:t>
            </w:r>
            <w:proofErr w:type="spellEnd"/>
          </w:p>
        </w:tc>
      </w:tr>
      <w:tr w:rsidR="00BA6F2C" w:rsidRPr="00BA6F2C" w:rsidTr="00E83820">
        <w:trPr>
          <w:trHeight w:hRule="exact" w:val="2697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директора</w:t>
            </w:r>
            <w:proofErr w:type="spellEnd"/>
          </w:p>
        </w:tc>
      </w:tr>
      <w:tr w:rsidR="00BA6F2C" w:rsidRPr="00BA6F2C" w:rsidTr="00E83820">
        <w:trPr>
          <w:trHeight w:hRule="exact" w:val="3064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адресной методической поддержки учителей школы по вопросу формирования и оценки функциональной </w:t>
            </w:r>
            <w:proofErr w:type="gramStart"/>
            <w:r w:rsidRPr="00BA6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грамотности</w:t>
            </w:r>
            <w:proofErr w:type="gramEnd"/>
            <w:r w:rsidRPr="00BA6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обучающихся в соответствии с запросами дефицитов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  <w:lang w:val="ru-RU"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Руководители методических объединений школы, заместитель директора</w:t>
            </w:r>
          </w:p>
        </w:tc>
      </w:tr>
      <w:tr w:rsidR="00BA6F2C" w:rsidRPr="00BA6F2C" w:rsidTr="00E83820">
        <w:trPr>
          <w:trHeight w:hRule="exact" w:val="2132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Организация участия в региональном конкурсе методических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разработок,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направленных</w:t>
            </w:r>
            <w:proofErr w:type="gram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 повышение финансовой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грамотности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директора</w:t>
            </w:r>
            <w:proofErr w:type="spellEnd"/>
          </w:p>
        </w:tc>
      </w:tr>
      <w:tr w:rsidR="00BA6F2C" w:rsidRPr="00BA6F2C" w:rsidTr="00E83820">
        <w:trPr>
          <w:trHeight w:hRule="exact" w:val="1272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E83820" w:rsidP="00E83820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Открытые уроки и мастер-классы по данному направлению</w:t>
            </w:r>
            <w:r w:rsidR="00BA6F2C"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A6F2C" w:rsidRPr="00E83820" w:rsidRDefault="00E83820" w:rsidP="00BA6F2C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Декабрь, март</w:t>
            </w:r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директора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BA6F2C" w:rsidRPr="00BA6F2C" w:rsidTr="00E83820">
        <w:trPr>
          <w:trHeight w:hRule="exact" w:val="1144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E83820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Участие в 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различных видах методической работы по проблеме</w:t>
            </w:r>
          </w:p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6F2C" w:rsidRPr="00E83820" w:rsidRDefault="00E83820" w:rsidP="00BA6F2C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директора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BA6F2C" w:rsidRPr="00BA6F2C" w:rsidTr="00E83820">
        <w:trPr>
          <w:trHeight w:hRule="exact" w:val="1727"/>
          <w:jc w:val="center"/>
        </w:trPr>
        <w:tc>
          <w:tcPr>
            <w:tcW w:w="796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11</w:t>
            </w:r>
          </w:p>
        </w:tc>
        <w:tc>
          <w:tcPr>
            <w:tcW w:w="4018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Участие в региональном семинаре по вопросам формирования функциональной грамотности</w:t>
            </w:r>
          </w:p>
        </w:tc>
        <w:tc>
          <w:tcPr>
            <w:tcW w:w="1559" w:type="dxa"/>
            <w:shd w:val="clear" w:color="auto" w:fill="auto"/>
          </w:tcPr>
          <w:p w:rsidR="00E83820" w:rsidRDefault="00BA6F2C" w:rsidP="00BA6F2C">
            <w:pPr>
              <w:spacing w:before="0" w:beforeAutospacing="0" w:after="0" w:afterAutospacing="0"/>
              <w:ind w:left="206" w:right="25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A6F2C" w:rsidRPr="00E83820" w:rsidRDefault="00BA6F2C" w:rsidP="00E83820">
            <w:pPr>
              <w:spacing w:before="0" w:beforeAutospacing="0" w:after="0" w:afterAutospacing="0"/>
              <w:ind w:left="206" w:right="202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2024 г</w:t>
            </w:r>
            <w:r w:rsidR="00E8382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2" w:type="dxa"/>
            <w:shd w:val="clear" w:color="auto" w:fill="auto"/>
          </w:tcPr>
          <w:p w:rsidR="00BA6F2C" w:rsidRPr="00BA6F2C" w:rsidRDefault="00BA6F2C" w:rsidP="00BA6F2C">
            <w:pPr>
              <w:spacing w:before="0" w:beforeAutospacing="0" w:after="0" w:afterAutospacing="0"/>
              <w:ind w:left="2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директора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, 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A6F2C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E83820" w:rsidRPr="00BA6F2C" w:rsidTr="00E83820">
        <w:trPr>
          <w:trHeight w:hRule="exact" w:val="2137"/>
          <w:jc w:val="center"/>
        </w:trPr>
        <w:tc>
          <w:tcPr>
            <w:tcW w:w="796" w:type="dxa"/>
            <w:shd w:val="clear" w:color="auto" w:fill="auto"/>
          </w:tcPr>
          <w:p w:rsidR="00E83820" w:rsidRPr="00E83820" w:rsidRDefault="00E83820" w:rsidP="00BA6F2C">
            <w:pPr>
              <w:spacing w:before="0" w:beforeAutospacing="0" w:after="0" w:afterAutospacing="0"/>
              <w:ind w:left="71"/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bidi="ru-RU"/>
              </w:rPr>
              <w:t>12</w:t>
            </w:r>
          </w:p>
        </w:tc>
        <w:tc>
          <w:tcPr>
            <w:tcW w:w="4018" w:type="dxa"/>
            <w:shd w:val="clear" w:color="auto" w:fill="auto"/>
          </w:tcPr>
          <w:p w:rsidR="00E83820" w:rsidRPr="00BA6F2C" w:rsidRDefault="00E83820" w:rsidP="00E83820">
            <w:pPr>
              <w:spacing w:before="0" w:beforeAutospacing="0" w:after="0" w:afterAutospacing="0"/>
              <w:ind w:left="244" w:right="2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Внедрение в учебный процесс банка заданий для оценки функциональной грамотности, разработанных ФГБНУ «Институт стратегии развития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РАО</w:t>
            </w:r>
            <w:r w:rsidRPr="00B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83820" w:rsidRPr="00BA6F2C" w:rsidRDefault="00E83820" w:rsidP="00E83820">
            <w:pPr>
              <w:spacing w:before="0" w:beforeAutospacing="0" w:after="0" w:afterAutospacing="0"/>
              <w:ind w:left="206" w:right="25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До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ru-RU"/>
              </w:rPr>
              <w:t>декабря</w:t>
            </w:r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2024 г.</w:t>
            </w:r>
          </w:p>
        </w:tc>
        <w:tc>
          <w:tcPr>
            <w:tcW w:w="3112" w:type="dxa"/>
            <w:shd w:val="clear" w:color="auto" w:fill="auto"/>
          </w:tcPr>
          <w:p w:rsidR="00E83820" w:rsidRDefault="00E83820" w:rsidP="00A31B5E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Заместитель</w:t>
            </w:r>
            <w:proofErr w:type="spellEnd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</w:p>
          <w:p w:rsidR="00E83820" w:rsidRPr="00BA6F2C" w:rsidRDefault="00E83820" w:rsidP="00A31B5E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BA6F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  <w:t>директора</w:t>
            </w:r>
            <w:proofErr w:type="spellEnd"/>
          </w:p>
          <w:p w:rsidR="00E83820" w:rsidRPr="00BA6F2C" w:rsidRDefault="00E83820" w:rsidP="00A31B5E">
            <w:pPr>
              <w:spacing w:before="0" w:beforeAutospacing="0" w:after="0" w:afterAutospacing="0"/>
              <w:ind w:left="29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BA6F2C" w:rsidRPr="00BA6F2C" w:rsidRDefault="00BA6F2C" w:rsidP="00E8382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A6F2C" w:rsidRPr="00BA6F2C" w:rsidSect="00DE30B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92C"/>
    <w:multiLevelType w:val="multilevel"/>
    <w:tmpl w:val="27B879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0826CB"/>
    <w:multiLevelType w:val="hybridMultilevel"/>
    <w:tmpl w:val="4336F3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60B85"/>
    <w:rsid w:val="0019622B"/>
    <w:rsid w:val="001E446E"/>
    <w:rsid w:val="002D33B1"/>
    <w:rsid w:val="002D3591"/>
    <w:rsid w:val="003514A0"/>
    <w:rsid w:val="004B79F5"/>
    <w:rsid w:val="004E68D1"/>
    <w:rsid w:val="004F7E17"/>
    <w:rsid w:val="005972ED"/>
    <w:rsid w:val="005A05CE"/>
    <w:rsid w:val="00653AF6"/>
    <w:rsid w:val="006B6123"/>
    <w:rsid w:val="006C316B"/>
    <w:rsid w:val="006D06BB"/>
    <w:rsid w:val="006E5D66"/>
    <w:rsid w:val="007C7F5F"/>
    <w:rsid w:val="009F7293"/>
    <w:rsid w:val="00B42CE1"/>
    <w:rsid w:val="00B73A5A"/>
    <w:rsid w:val="00B7576F"/>
    <w:rsid w:val="00BA6F2C"/>
    <w:rsid w:val="00C84991"/>
    <w:rsid w:val="00DE30B5"/>
    <w:rsid w:val="00E35CD9"/>
    <w:rsid w:val="00E438A1"/>
    <w:rsid w:val="00E45AC0"/>
    <w:rsid w:val="00E8382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5D66"/>
    <w:pPr>
      <w:ind w:left="720"/>
      <w:contextualSpacing/>
    </w:pPr>
  </w:style>
  <w:style w:type="paragraph" w:styleId="a4">
    <w:name w:val="No Spacing"/>
    <w:uiPriority w:val="1"/>
    <w:qFormat/>
    <w:rsid w:val="004B79F5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4B79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MosyaginaSV</dc:creator>
  <dc:description>Подготовлено экспертами Актион-МЦФЭР</dc:description>
  <cp:lastModifiedBy>Богачёва Н В</cp:lastModifiedBy>
  <cp:revision>5</cp:revision>
  <cp:lastPrinted>2023-09-14T09:16:00Z</cp:lastPrinted>
  <dcterms:created xsi:type="dcterms:W3CDTF">2022-11-16T13:02:00Z</dcterms:created>
  <dcterms:modified xsi:type="dcterms:W3CDTF">2024-12-06T12:54:00Z</dcterms:modified>
</cp:coreProperties>
</file>